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4270" w14:textId="16E6C959" w:rsidR="001E7EE4" w:rsidRDefault="00875B67">
      <w:pPr>
        <w:spacing w:after="0"/>
        <w:jc w:val="both"/>
        <w:rPr>
          <w:rFonts w:ascii="Times New Roman" w:eastAsia="Times New Roman" w:hAnsi="Times New Roman" w:cs="Times New Roman"/>
          <w:b/>
        </w:rPr>
      </w:pPr>
      <w:r>
        <w:rPr>
          <w:rFonts w:ascii="Times New Roman" w:eastAsia="Times New Roman" w:hAnsi="Times New Roman" w:cs="Times New Roman"/>
          <w:b/>
        </w:rPr>
        <w:t>ANTTECH BİLİŞİM ve AKARYAKIT</w:t>
      </w:r>
      <w:r w:rsidR="00000000">
        <w:rPr>
          <w:rFonts w:ascii="Times New Roman" w:eastAsia="Times New Roman" w:hAnsi="Times New Roman" w:cs="Times New Roman"/>
          <w:b/>
        </w:rPr>
        <w:t xml:space="preserve"> A.Ş. BAŞVURU FORMU VE GENEL AÇIKLAMALAR </w:t>
      </w:r>
    </w:p>
    <w:p w14:paraId="3D55AAB0" w14:textId="77777777" w:rsidR="001E7EE4" w:rsidRDefault="001E7EE4">
      <w:pPr>
        <w:spacing w:after="0"/>
        <w:jc w:val="both"/>
        <w:rPr>
          <w:rFonts w:ascii="Times New Roman" w:eastAsia="Times New Roman" w:hAnsi="Times New Roman" w:cs="Times New Roman"/>
        </w:rPr>
      </w:pPr>
    </w:p>
    <w:p w14:paraId="1A820046" w14:textId="4E13DA1C"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Kişisel veri sahibi ilgili kişiler (“İlgili Kişi”), 6698 Sayılı Kişisel Verilerin Korunması Kanunu’nun (“</w:t>
      </w:r>
      <w:r>
        <w:rPr>
          <w:rFonts w:ascii="Times New Roman" w:eastAsia="Times New Roman" w:hAnsi="Times New Roman" w:cs="Times New Roman"/>
          <w:b/>
        </w:rPr>
        <w:t>KVKK</w:t>
      </w:r>
      <w:r>
        <w:rPr>
          <w:rFonts w:ascii="Times New Roman" w:eastAsia="Times New Roman" w:hAnsi="Times New Roman" w:cs="Times New Roman"/>
        </w:rPr>
        <w:t xml:space="preserve">”) 11. maddesi kapsamında belirtilen haklarını kullanmak için veri sorumlusu olan </w:t>
      </w:r>
      <w:r w:rsidR="00875B67">
        <w:rPr>
          <w:rFonts w:ascii="Times New Roman" w:eastAsia="Times New Roman" w:hAnsi="Times New Roman" w:cs="Times New Roman"/>
        </w:rPr>
        <w:t xml:space="preserve">ANTTECH BİLİŞİM ve AKARYAKIT </w:t>
      </w:r>
      <w:proofErr w:type="spellStart"/>
      <w:r>
        <w:rPr>
          <w:rFonts w:ascii="Times New Roman" w:eastAsia="Times New Roman" w:hAnsi="Times New Roman" w:cs="Times New Roman"/>
        </w:rPr>
        <w:t>A.Ş.’ye</w:t>
      </w:r>
      <w:proofErr w:type="spellEnd"/>
      <w:r>
        <w:rPr>
          <w:rFonts w:ascii="Times New Roman" w:eastAsia="Times New Roman" w:hAnsi="Times New Roman" w:cs="Times New Roman"/>
        </w:rPr>
        <w:t xml:space="preserve"> (“Şirket”), başvurma hakkına sahiptir.  İlgili </w:t>
      </w:r>
      <w:proofErr w:type="spellStart"/>
      <w:r>
        <w:rPr>
          <w:rFonts w:ascii="Times New Roman" w:eastAsia="Times New Roman" w:hAnsi="Times New Roman" w:cs="Times New Roman"/>
        </w:rPr>
        <w:t>Kişi’nin</w:t>
      </w:r>
      <w:proofErr w:type="spellEnd"/>
      <w:r>
        <w:rPr>
          <w:rFonts w:ascii="Times New Roman" w:eastAsia="Times New Roman" w:hAnsi="Times New Roman" w:cs="Times New Roman"/>
        </w:rPr>
        <w:t xml:space="preserve"> söz konusu hakları aşağıdaki gibidir;</w:t>
      </w:r>
    </w:p>
    <w:p w14:paraId="08514B35" w14:textId="77777777" w:rsidR="001E7EE4" w:rsidRDefault="001E7EE4">
      <w:pPr>
        <w:spacing w:after="0"/>
        <w:jc w:val="both"/>
        <w:rPr>
          <w:rFonts w:ascii="Times New Roman" w:eastAsia="Times New Roman" w:hAnsi="Times New Roman" w:cs="Times New Roman"/>
        </w:rPr>
      </w:pPr>
    </w:p>
    <w:p w14:paraId="31BEF890" w14:textId="77777777" w:rsidR="001E7EE4"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Kişisel verilerinizin işlenip işlenmediğini öğrenme,</w:t>
      </w:r>
    </w:p>
    <w:p w14:paraId="06526AA8" w14:textId="77777777" w:rsidR="001E7EE4" w:rsidRDefault="00000000">
      <w:pPr>
        <w:widowControl w:val="0"/>
        <w:numPr>
          <w:ilvl w:val="0"/>
          <w:numId w:val="2"/>
        </w:numPr>
        <w:pBdr>
          <w:top w:val="nil"/>
          <w:left w:val="nil"/>
          <w:bottom w:val="nil"/>
          <w:right w:val="nil"/>
          <w:between w:val="nil"/>
        </w:pBdr>
        <w:spacing w:before="158"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İşlenmişse buna ilişkin bilgi talep etme,</w:t>
      </w:r>
    </w:p>
    <w:p w14:paraId="22D2674E" w14:textId="77777777" w:rsidR="001E7EE4" w:rsidRDefault="00000000">
      <w:pPr>
        <w:widowControl w:val="0"/>
        <w:numPr>
          <w:ilvl w:val="0"/>
          <w:numId w:val="2"/>
        </w:numPr>
        <w:pBdr>
          <w:top w:val="nil"/>
          <w:left w:val="nil"/>
          <w:bottom w:val="nil"/>
          <w:right w:val="nil"/>
          <w:between w:val="nil"/>
        </w:pBdr>
        <w:spacing w:before="158"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Kişisel verilerinizin işlenme amacını ve bunların amacına uygun kullanılıp kullanılmadığını öğrenme,</w:t>
      </w:r>
    </w:p>
    <w:p w14:paraId="7CD1DE9E" w14:textId="77777777" w:rsidR="001E7EE4" w:rsidRDefault="00000000">
      <w:pPr>
        <w:widowControl w:val="0"/>
        <w:numPr>
          <w:ilvl w:val="0"/>
          <w:numId w:val="2"/>
        </w:numPr>
        <w:pBdr>
          <w:top w:val="nil"/>
          <w:left w:val="nil"/>
          <w:bottom w:val="nil"/>
          <w:right w:val="nil"/>
          <w:between w:val="nil"/>
        </w:pBdr>
        <w:spacing w:before="158"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Yurt içinde veya yurt dışında aktarıldığı üçüncü kişileri bilme,</w:t>
      </w:r>
    </w:p>
    <w:p w14:paraId="1A5657F3" w14:textId="77777777" w:rsidR="001E7EE4" w:rsidRDefault="00000000">
      <w:pPr>
        <w:widowControl w:val="0"/>
        <w:numPr>
          <w:ilvl w:val="0"/>
          <w:numId w:val="2"/>
        </w:numPr>
        <w:pBdr>
          <w:top w:val="nil"/>
          <w:left w:val="nil"/>
          <w:bottom w:val="nil"/>
          <w:right w:val="nil"/>
          <w:between w:val="nil"/>
        </w:pBdr>
        <w:spacing w:before="158"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Kişisel verilerin eksik veya yanlış işlenmiş olması halinde bunların düzeltilmesini isteme,</w:t>
      </w:r>
    </w:p>
    <w:p w14:paraId="7D78C530" w14:textId="77777777" w:rsidR="001E7EE4" w:rsidRDefault="00000000">
      <w:pPr>
        <w:widowControl w:val="0"/>
        <w:numPr>
          <w:ilvl w:val="0"/>
          <w:numId w:val="2"/>
        </w:numPr>
        <w:pBdr>
          <w:top w:val="nil"/>
          <w:left w:val="nil"/>
          <w:bottom w:val="nil"/>
          <w:right w:val="nil"/>
          <w:between w:val="nil"/>
        </w:pBdr>
        <w:spacing w:before="158"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KVKK’da</w:t>
      </w:r>
      <w:proofErr w:type="spellEnd"/>
      <w:r>
        <w:rPr>
          <w:rFonts w:ascii="Times New Roman" w:eastAsia="Times New Roman" w:hAnsi="Times New Roman" w:cs="Times New Roman"/>
          <w:color w:val="000000"/>
        </w:rPr>
        <w:t xml:space="preserve"> öngörülen şartlar çerçevesinde kişisel verilerinizin silinmesini veya yok edilmesini isteme,</w:t>
      </w:r>
    </w:p>
    <w:p w14:paraId="1D31C052" w14:textId="77777777" w:rsidR="001E7EE4" w:rsidRDefault="00000000">
      <w:pPr>
        <w:widowControl w:val="0"/>
        <w:numPr>
          <w:ilvl w:val="0"/>
          <w:numId w:val="2"/>
        </w:numPr>
        <w:pBdr>
          <w:top w:val="nil"/>
          <w:left w:val="nil"/>
          <w:bottom w:val="nil"/>
          <w:right w:val="nil"/>
          <w:between w:val="nil"/>
        </w:pBdr>
        <w:spacing w:before="158"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Yukarıda belirtilen düzeltme, silinme ve yok edilme şeklindeki haklarınız uyarınca yapılan işlemlerin, kişisel verilerin aktarıldığı üçüncü kişilere bildirilmesini isteme,</w:t>
      </w:r>
    </w:p>
    <w:p w14:paraId="18ABC343" w14:textId="77777777" w:rsidR="001E7EE4" w:rsidRDefault="00000000">
      <w:pPr>
        <w:widowControl w:val="0"/>
        <w:numPr>
          <w:ilvl w:val="0"/>
          <w:numId w:val="2"/>
        </w:numPr>
        <w:pBdr>
          <w:top w:val="nil"/>
          <w:left w:val="nil"/>
          <w:bottom w:val="nil"/>
          <w:right w:val="nil"/>
          <w:between w:val="nil"/>
        </w:pBdr>
        <w:spacing w:before="158"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İşlenen kişisel verilerinizin münhasıran otomatik sistemler ile analiz edilmesi sureti ile aleyhinize bir sonucun ortaya çıkmasına itiraz etme,</w:t>
      </w:r>
    </w:p>
    <w:p w14:paraId="106EA108" w14:textId="77777777" w:rsidR="001E7EE4" w:rsidRDefault="00000000">
      <w:pPr>
        <w:widowControl w:val="0"/>
        <w:numPr>
          <w:ilvl w:val="0"/>
          <w:numId w:val="2"/>
        </w:numPr>
        <w:pBdr>
          <w:top w:val="nil"/>
          <w:left w:val="nil"/>
          <w:bottom w:val="nil"/>
          <w:right w:val="nil"/>
          <w:between w:val="nil"/>
        </w:pBdr>
        <w:spacing w:before="158"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Kişisel verilerinizin ilgili mevzuata aykırı olarak işlenmesi sebebiyle zarara uğramanız hâlinde zararınızın giderilmesini talep etme haklarına sahipsiniz.</w:t>
      </w:r>
    </w:p>
    <w:p w14:paraId="7F247284" w14:textId="77777777" w:rsidR="001E7EE4" w:rsidRDefault="001E7EE4">
      <w:pPr>
        <w:spacing w:after="0"/>
        <w:jc w:val="both"/>
        <w:rPr>
          <w:rFonts w:ascii="Times New Roman" w:eastAsia="Times New Roman" w:hAnsi="Times New Roman" w:cs="Times New Roman"/>
        </w:rPr>
      </w:pPr>
    </w:p>
    <w:p w14:paraId="344A1E27" w14:textId="77777777" w:rsidR="001E7EE4" w:rsidRDefault="000000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Başvuru Yöntemine İlişkin Açıklamalar</w:t>
      </w:r>
    </w:p>
    <w:p w14:paraId="1A737CBC" w14:textId="77777777" w:rsidR="001E7EE4" w:rsidRDefault="001E7EE4">
      <w:pPr>
        <w:spacing w:after="0"/>
        <w:jc w:val="both"/>
        <w:rPr>
          <w:rFonts w:ascii="Times New Roman" w:eastAsia="Times New Roman" w:hAnsi="Times New Roman" w:cs="Times New Roman"/>
        </w:rPr>
      </w:pPr>
    </w:p>
    <w:p w14:paraId="5B850579" w14:textId="77777777"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 xml:space="preserve">Şirketimizin, İlgili Kişilerin </w:t>
      </w:r>
      <w:proofErr w:type="spellStart"/>
      <w:r>
        <w:rPr>
          <w:rFonts w:ascii="Times New Roman" w:eastAsia="Times New Roman" w:hAnsi="Times New Roman" w:cs="Times New Roman"/>
        </w:rPr>
        <w:t>KVKK’nın</w:t>
      </w:r>
      <w:proofErr w:type="spellEnd"/>
      <w:r>
        <w:rPr>
          <w:rFonts w:ascii="Times New Roman" w:eastAsia="Times New Roman" w:hAnsi="Times New Roman" w:cs="Times New Roman"/>
        </w:rPr>
        <w:t xml:space="preserve"> 11. maddesi kapsamında yaptıkları başvuruları yanıtlayabilmesi için, başvuru usulünün Veri Sorumlusuna Başvuru Usul ve Esasları Hakkında Tebliğ’in (“Tebliğ”) hükümlerine uygun olması gerekmektedir. Şirketimiz, mevzuatta öngörülen usulde başvuru yapılmasını kolaylaştırmak amacıyla işbu başvuru formunu hazırlamıştır. Önemle belirtmek gerekir ki, Tebliğ’in 4. maddesinin 2. fıkrası uyarınca İlgili Kişiler, başvurularını Türkçe olarak yapmak kaydıyla bu haktan yararlanabilir.</w:t>
      </w:r>
    </w:p>
    <w:p w14:paraId="192FD03F" w14:textId="77777777" w:rsidR="001E7EE4" w:rsidRDefault="001E7EE4">
      <w:pPr>
        <w:spacing w:after="0"/>
        <w:jc w:val="both"/>
        <w:rPr>
          <w:rFonts w:ascii="Times New Roman" w:eastAsia="Times New Roman" w:hAnsi="Times New Roman" w:cs="Times New Roman"/>
        </w:rPr>
      </w:pPr>
    </w:p>
    <w:p w14:paraId="5A54B9D5" w14:textId="77777777"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İlgili kişiler, Şirket’e aşağıdaki yöntemlerle başvuru yapabilirler:</w:t>
      </w:r>
    </w:p>
    <w:p w14:paraId="7F69FC03" w14:textId="77777777" w:rsidR="001E7EE4" w:rsidRDefault="001E7EE4">
      <w:pPr>
        <w:spacing w:after="0"/>
        <w:jc w:val="both"/>
        <w:rPr>
          <w:rFonts w:ascii="Times New Roman" w:eastAsia="Times New Roman" w:hAnsi="Times New Roman" w:cs="Times New Roman"/>
        </w:rPr>
      </w:pPr>
    </w:p>
    <w:p w14:paraId="1FF604EA" w14:textId="77777777" w:rsidR="001E7EE4"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Şahsen başvuru, </w:t>
      </w:r>
    </w:p>
    <w:p w14:paraId="3C27485E" w14:textId="77777777" w:rsidR="001E7EE4" w:rsidRDefault="001E7EE4">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4A10234D" w14:textId="77777777" w:rsidR="001E7EE4"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Noter aracılığıyla, </w:t>
      </w:r>
    </w:p>
    <w:p w14:paraId="6827230D" w14:textId="77777777" w:rsidR="001E7EE4" w:rsidRDefault="001E7EE4">
      <w:pPr>
        <w:spacing w:after="0"/>
        <w:jc w:val="both"/>
        <w:rPr>
          <w:rFonts w:ascii="Times New Roman" w:eastAsia="Times New Roman" w:hAnsi="Times New Roman" w:cs="Times New Roman"/>
        </w:rPr>
      </w:pPr>
    </w:p>
    <w:p w14:paraId="4078A102" w14:textId="77777777" w:rsidR="001E7EE4"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Güvenli elektronik imza veya mobil imza ile imzalanarak Şirket’in kayıtlı elektronik posta adresine e-posta göndererek,</w:t>
      </w:r>
    </w:p>
    <w:p w14:paraId="6EC5AA28" w14:textId="77777777" w:rsidR="001E7EE4" w:rsidRDefault="001E7EE4">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301DB7F8" w14:textId="77777777" w:rsidR="001E7EE4"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Şirketimize daha önce bildirilen ve sistemde kayıtlı bulunan e-posta adresinize e-posta göndererek.</w:t>
      </w:r>
    </w:p>
    <w:p w14:paraId="7F276D3F" w14:textId="77777777" w:rsidR="001E7EE4" w:rsidRDefault="001E7EE4">
      <w:pPr>
        <w:pBdr>
          <w:top w:val="nil"/>
          <w:left w:val="nil"/>
          <w:bottom w:val="nil"/>
          <w:right w:val="nil"/>
          <w:between w:val="nil"/>
        </w:pBdr>
        <w:spacing w:after="0"/>
        <w:ind w:left="720"/>
        <w:jc w:val="both"/>
        <w:rPr>
          <w:rFonts w:ascii="Times New Roman" w:eastAsia="Times New Roman" w:hAnsi="Times New Roman" w:cs="Times New Roman"/>
        </w:rPr>
      </w:pPr>
    </w:p>
    <w:p w14:paraId="26970705" w14:textId="77777777" w:rsidR="001E7EE4" w:rsidRDefault="001E7EE4">
      <w:pPr>
        <w:pBdr>
          <w:top w:val="nil"/>
          <w:left w:val="nil"/>
          <w:bottom w:val="nil"/>
          <w:right w:val="nil"/>
          <w:between w:val="nil"/>
        </w:pBdr>
        <w:spacing w:after="0"/>
        <w:ind w:left="720"/>
        <w:jc w:val="both"/>
        <w:rPr>
          <w:rFonts w:ascii="Times New Roman" w:eastAsia="Times New Roman" w:hAnsi="Times New Roman" w:cs="Times New Roman"/>
        </w:rPr>
      </w:pPr>
    </w:p>
    <w:p w14:paraId="0AF50B7C" w14:textId="77777777" w:rsidR="001E7EE4" w:rsidRDefault="001E7EE4">
      <w:pPr>
        <w:pBdr>
          <w:top w:val="nil"/>
          <w:left w:val="nil"/>
          <w:bottom w:val="nil"/>
          <w:right w:val="nil"/>
          <w:between w:val="nil"/>
        </w:pBdr>
        <w:spacing w:after="0"/>
        <w:ind w:left="720"/>
        <w:jc w:val="both"/>
        <w:rPr>
          <w:rFonts w:ascii="Times New Roman" w:eastAsia="Times New Roman" w:hAnsi="Times New Roman" w:cs="Times New Roman"/>
        </w:rPr>
      </w:pPr>
    </w:p>
    <w:p w14:paraId="75C63E27" w14:textId="77777777" w:rsidR="001E7EE4" w:rsidRDefault="001E7EE4">
      <w:pPr>
        <w:pBdr>
          <w:top w:val="nil"/>
          <w:left w:val="nil"/>
          <w:bottom w:val="nil"/>
          <w:right w:val="nil"/>
          <w:between w:val="nil"/>
        </w:pBdr>
        <w:spacing w:after="0"/>
        <w:ind w:left="720"/>
        <w:jc w:val="both"/>
        <w:rPr>
          <w:rFonts w:ascii="Times New Roman" w:eastAsia="Times New Roman" w:hAnsi="Times New Roman" w:cs="Times New Roman"/>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E7EE4" w14:paraId="0378DDDE" w14:textId="77777777">
        <w:tc>
          <w:tcPr>
            <w:tcW w:w="4531" w:type="dxa"/>
          </w:tcPr>
          <w:p w14:paraId="514B6184" w14:textId="77777777" w:rsidR="001E7EE4" w:rsidRDefault="00000000">
            <w:pPr>
              <w:jc w:val="both"/>
              <w:rPr>
                <w:rFonts w:ascii="Times New Roman" w:eastAsia="Times New Roman" w:hAnsi="Times New Roman" w:cs="Times New Roman"/>
                <w:b/>
              </w:rPr>
            </w:pPr>
            <w:r>
              <w:rPr>
                <w:rFonts w:ascii="Times New Roman" w:eastAsia="Times New Roman" w:hAnsi="Times New Roman" w:cs="Times New Roman"/>
                <w:b/>
              </w:rPr>
              <w:t>Başvuru Yöntemi</w:t>
            </w:r>
          </w:p>
        </w:tc>
        <w:tc>
          <w:tcPr>
            <w:tcW w:w="4531" w:type="dxa"/>
          </w:tcPr>
          <w:p w14:paraId="53E8EED3" w14:textId="77777777" w:rsidR="001E7EE4" w:rsidRDefault="00000000">
            <w:pPr>
              <w:jc w:val="both"/>
              <w:rPr>
                <w:rFonts w:ascii="Times New Roman" w:eastAsia="Times New Roman" w:hAnsi="Times New Roman" w:cs="Times New Roman"/>
                <w:b/>
              </w:rPr>
            </w:pPr>
            <w:r>
              <w:rPr>
                <w:rFonts w:ascii="Times New Roman" w:eastAsia="Times New Roman" w:hAnsi="Times New Roman" w:cs="Times New Roman"/>
                <w:b/>
              </w:rPr>
              <w:t>Başvurunun Yapılacağı Adres</w:t>
            </w:r>
          </w:p>
          <w:p w14:paraId="2A1F07BE" w14:textId="77777777" w:rsidR="001E7EE4" w:rsidRDefault="001E7EE4">
            <w:pPr>
              <w:jc w:val="both"/>
              <w:rPr>
                <w:rFonts w:ascii="Times New Roman" w:eastAsia="Times New Roman" w:hAnsi="Times New Roman" w:cs="Times New Roman"/>
                <w:b/>
              </w:rPr>
            </w:pPr>
          </w:p>
        </w:tc>
      </w:tr>
      <w:tr w:rsidR="001E7EE4" w14:paraId="0E0538EB" w14:textId="77777777">
        <w:tc>
          <w:tcPr>
            <w:tcW w:w="4531" w:type="dxa"/>
          </w:tcPr>
          <w:p w14:paraId="4EE438F5"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Şahsen Yazılı Başvuru</w:t>
            </w:r>
          </w:p>
        </w:tc>
        <w:tc>
          <w:tcPr>
            <w:tcW w:w="4531" w:type="dxa"/>
          </w:tcPr>
          <w:p w14:paraId="2469E865" w14:textId="2A79F638" w:rsidR="001E7EE4" w:rsidRDefault="00875B67">
            <w:pPr>
              <w:jc w:val="both"/>
              <w:rPr>
                <w:rFonts w:ascii="Times New Roman" w:eastAsia="Times New Roman" w:hAnsi="Times New Roman" w:cs="Times New Roman"/>
              </w:rPr>
            </w:pPr>
            <w:r w:rsidRPr="00875B67">
              <w:rPr>
                <w:rFonts w:ascii="Times New Roman" w:eastAsia="Times New Roman" w:hAnsi="Times New Roman" w:cs="Times New Roman"/>
              </w:rPr>
              <w:t>Pınarbaşı Mah. Hürriyet Cad. Akdeniz Üniversitesi Teknokent Arge1 Binası N:3B/36</w:t>
            </w:r>
          </w:p>
        </w:tc>
      </w:tr>
      <w:tr w:rsidR="001E7EE4" w14:paraId="16B542FB" w14:textId="77777777">
        <w:tc>
          <w:tcPr>
            <w:tcW w:w="4531" w:type="dxa"/>
          </w:tcPr>
          <w:p w14:paraId="79655B1F"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Noter </w:t>
            </w:r>
          </w:p>
        </w:tc>
        <w:tc>
          <w:tcPr>
            <w:tcW w:w="4531" w:type="dxa"/>
          </w:tcPr>
          <w:p w14:paraId="4065A69A" w14:textId="0EFE7FB5" w:rsidR="001E7EE4" w:rsidRDefault="00875B67">
            <w:pPr>
              <w:jc w:val="both"/>
              <w:rPr>
                <w:rFonts w:ascii="Times New Roman" w:eastAsia="Times New Roman" w:hAnsi="Times New Roman" w:cs="Times New Roman"/>
              </w:rPr>
            </w:pPr>
            <w:r w:rsidRPr="00875B67">
              <w:rPr>
                <w:rFonts w:ascii="Times New Roman" w:eastAsia="Times New Roman" w:hAnsi="Times New Roman" w:cs="Times New Roman"/>
              </w:rPr>
              <w:t>Pınarbaşı Mah. Hürriyet Cad. Akdeniz Üniversitesi Teknokent Arge1 Binası N:3B/36</w:t>
            </w:r>
          </w:p>
        </w:tc>
      </w:tr>
      <w:tr w:rsidR="001E7EE4" w14:paraId="4DB581FE" w14:textId="77777777">
        <w:tc>
          <w:tcPr>
            <w:tcW w:w="4531" w:type="dxa"/>
          </w:tcPr>
          <w:p w14:paraId="42D75347"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Güvenli Elektronik İmza veya Mobil İmza </w:t>
            </w:r>
            <w:proofErr w:type="gramStart"/>
            <w:r>
              <w:rPr>
                <w:rFonts w:ascii="Times New Roman" w:eastAsia="Times New Roman" w:hAnsi="Times New Roman" w:cs="Times New Roman"/>
              </w:rPr>
              <w:t>İle</w:t>
            </w:r>
            <w:proofErr w:type="gramEnd"/>
            <w:r>
              <w:rPr>
                <w:rFonts w:ascii="Times New Roman" w:eastAsia="Times New Roman" w:hAnsi="Times New Roman" w:cs="Times New Roman"/>
              </w:rPr>
              <w:t xml:space="preserve"> İmzalanarak Kayıtlı Elektronik Posta (KEP) </w:t>
            </w:r>
          </w:p>
        </w:tc>
        <w:tc>
          <w:tcPr>
            <w:tcW w:w="4531" w:type="dxa"/>
          </w:tcPr>
          <w:p w14:paraId="59A29831" w14:textId="63BF045A" w:rsidR="001E7EE4" w:rsidRDefault="00875B67">
            <w:pPr>
              <w:jc w:val="both"/>
              <w:rPr>
                <w:rFonts w:ascii="Times New Roman" w:eastAsia="Times New Roman" w:hAnsi="Times New Roman" w:cs="Times New Roman"/>
              </w:rPr>
            </w:pPr>
            <w:hyperlink r:id="rId8" w:history="1">
              <w:r w:rsidRPr="00F52FF9">
                <w:rPr>
                  <w:rStyle w:val="Hyperlink"/>
                  <w:rFonts w:ascii="Times New Roman" w:eastAsia="Times New Roman" w:hAnsi="Times New Roman" w:cs="Times New Roman"/>
                </w:rPr>
                <w:t>anttechbilisimakaryakit@hs01.kep.tr</w:t>
              </w:r>
            </w:hyperlink>
            <w:r w:rsidR="00000000">
              <w:rPr>
                <w:rFonts w:ascii="Times New Roman" w:eastAsia="Times New Roman" w:hAnsi="Times New Roman" w:cs="Times New Roman"/>
              </w:rPr>
              <w:t xml:space="preserve"> </w:t>
            </w:r>
          </w:p>
        </w:tc>
      </w:tr>
      <w:tr w:rsidR="001E7EE4" w14:paraId="7BEB8B75" w14:textId="77777777">
        <w:tc>
          <w:tcPr>
            <w:tcW w:w="4531" w:type="dxa"/>
          </w:tcPr>
          <w:p w14:paraId="4748C038" w14:textId="77777777" w:rsidR="001E7EE4" w:rsidRDefault="001E7EE4">
            <w:pPr>
              <w:jc w:val="both"/>
              <w:rPr>
                <w:rFonts w:ascii="Times New Roman" w:eastAsia="Times New Roman" w:hAnsi="Times New Roman" w:cs="Times New Roman"/>
              </w:rPr>
            </w:pPr>
          </w:p>
          <w:p w14:paraId="4D03011B"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t>Şirketimize daha önce bildirilen ve sistemde kayıtlı bulunan elektronik posta adresinizden</w:t>
            </w:r>
          </w:p>
        </w:tc>
        <w:tc>
          <w:tcPr>
            <w:tcW w:w="4531" w:type="dxa"/>
          </w:tcPr>
          <w:p w14:paraId="074E3DB5" w14:textId="77777777" w:rsidR="001E7EE4" w:rsidRDefault="001E7EE4">
            <w:pPr>
              <w:jc w:val="both"/>
              <w:rPr>
                <w:rFonts w:ascii="Times New Roman" w:eastAsia="Times New Roman" w:hAnsi="Times New Roman" w:cs="Times New Roman"/>
              </w:rPr>
            </w:pPr>
          </w:p>
          <w:p w14:paraId="5FA1F483" w14:textId="2A5C8ED8" w:rsidR="001E7EE4" w:rsidRDefault="00000000">
            <w:pPr>
              <w:jc w:val="both"/>
              <w:rPr>
                <w:rFonts w:ascii="Times New Roman" w:eastAsia="Times New Roman" w:hAnsi="Times New Roman" w:cs="Times New Roman"/>
              </w:rPr>
            </w:pPr>
            <w:hyperlink r:id="rId9">
              <w:r w:rsidR="00875B67">
                <w:rPr>
                  <w:rFonts w:ascii="Times New Roman" w:eastAsia="Times New Roman" w:hAnsi="Times New Roman" w:cs="Times New Roman"/>
                  <w:color w:val="0000FF"/>
                  <w:u w:val="single"/>
                </w:rPr>
                <w:t>muhasebe@anttechbva.com</w:t>
              </w:r>
            </w:hyperlink>
          </w:p>
          <w:p w14:paraId="632E226D" w14:textId="77777777" w:rsidR="001E7EE4" w:rsidRDefault="001E7EE4">
            <w:pPr>
              <w:jc w:val="both"/>
              <w:rPr>
                <w:rFonts w:ascii="Times New Roman" w:eastAsia="Times New Roman" w:hAnsi="Times New Roman" w:cs="Times New Roman"/>
              </w:rPr>
            </w:pPr>
          </w:p>
        </w:tc>
      </w:tr>
    </w:tbl>
    <w:p w14:paraId="1651FBDF" w14:textId="77777777" w:rsidR="001E7EE4" w:rsidRDefault="001E7EE4">
      <w:pPr>
        <w:spacing w:after="0"/>
        <w:jc w:val="both"/>
        <w:rPr>
          <w:rFonts w:ascii="Times New Roman" w:eastAsia="Times New Roman" w:hAnsi="Times New Roman" w:cs="Times New Roman"/>
        </w:rPr>
      </w:pPr>
    </w:p>
    <w:p w14:paraId="623850EF" w14:textId="77777777" w:rsidR="001E7EE4" w:rsidRDefault="00000000">
      <w:p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b/>
        </w:rPr>
        <w:t>Şahsen</w:t>
      </w:r>
      <w:proofErr w:type="gramEnd"/>
      <w:r>
        <w:rPr>
          <w:rFonts w:ascii="Times New Roman" w:eastAsia="Times New Roman" w:hAnsi="Times New Roman" w:cs="Times New Roman"/>
          <w:b/>
        </w:rPr>
        <w:t xml:space="preserve"> Yazılı Başvuru” yoluna başvuracak İlgili Kişilerin kimliğini tevsik edici belgeleri ibraz etmesi zorunludur. Bu bağlamda Büyükdere Cad. Spine </w:t>
      </w:r>
      <w:proofErr w:type="spellStart"/>
      <w:r>
        <w:rPr>
          <w:rFonts w:ascii="Times New Roman" w:eastAsia="Times New Roman" w:hAnsi="Times New Roman" w:cs="Times New Roman"/>
          <w:b/>
        </w:rPr>
        <w:t>Tower</w:t>
      </w:r>
      <w:proofErr w:type="spellEnd"/>
      <w:r>
        <w:rPr>
          <w:rFonts w:ascii="Times New Roman" w:eastAsia="Times New Roman" w:hAnsi="Times New Roman" w:cs="Times New Roman"/>
          <w:b/>
        </w:rPr>
        <w:t xml:space="preserve"> No: 243/19, 34398 Maslak/Sarıyer/İstanbul adresine yapacağınız şahsen yazılı başvurularda başvuru formuyla birlikte kimlik fotokopisinin yalnızca ön yüzünün (kan grubu ve din hanesi gözükmeyecek şekilde) ibraz edilmesini rica ederiz</w:t>
      </w:r>
    </w:p>
    <w:p w14:paraId="2585C023" w14:textId="77777777" w:rsidR="001E7EE4" w:rsidRDefault="001E7EE4">
      <w:pPr>
        <w:spacing w:after="0"/>
        <w:jc w:val="both"/>
        <w:rPr>
          <w:rFonts w:ascii="Times New Roman" w:eastAsia="Times New Roman" w:hAnsi="Times New Roman" w:cs="Times New Roman"/>
        </w:rPr>
      </w:pPr>
    </w:p>
    <w:p w14:paraId="1728B3FE" w14:textId="77777777"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Başvuru formunun tebligat zarfına veya e-postanın konu kısmına “</w:t>
      </w:r>
      <w:r>
        <w:rPr>
          <w:rFonts w:ascii="Times New Roman" w:eastAsia="Times New Roman" w:hAnsi="Times New Roman" w:cs="Times New Roman"/>
          <w:b/>
          <w:u w:val="single"/>
        </w:rPr>
        <w:t>Kişisel Verilerin Korunması Kanunu İlgili Kişi Talebi</w:t>
      </w:r>
      <w:r>
        <w:rPr>
          <w:rFonts w:ascii="Times New Roman" w:eastAsia="Times New Roman" w:hAnsi="Times New Roman" w:cs="Times New Roman"/>
          <w:b/>
        </w:rPr>
        <w:t>” yazılmasını rica ederiz.</w:t>
      </w:r>
    </w:p>
    <w:p w14:paraId="0F8DD05F" w14:textId="77777777" w:rsidR="001E7EE4" w:rsidRDefault="001E7EE4">
      <w:pPr>
        <w:spacing w:after="0"/>
        <w:jc w:val="both"/>
        <w:rPr>
          <w:rFonts w:ascii="Times New Roman" w:eastAsia="Times New Roman" w:hAnsi="Times New Roman" w:cs="Times New Roman"/>
        </w:rPr>
      </w:pPr>
    </w:p>
    <w:p w14:paraId="4E7F8FB9" w14:textId="77777777" w:rsidR="001E7EE4" w:rsidRDefault="000000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İlgili Kişinin Bilgileri</w:t>
      </w:r>
    </w:p>
    <w:p w14:paraId="0EB9836D" w14:textId="77777777" w:rsidR="001E7EE4" w:rsidRDefault="001E7EE4">
      <w:pPr>
        <w:spacing w:after="0"/>
        <w:jc w:val="both"/>
        <w:rPr>
          <w:rFonts w:ascii="Times New Roman" w:eastAsia="Times New Roman" w:hAnsi="Times New Roman" w:cs="Times New Roman"/>
        </w:rPr>
      </w:pP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0"/>
        <w:gridCol w:w="269"/>
        <w:gridCol w:w="5788"/>
      </w:tblGrid>
      <w:tr w:rsidR="001E7EE4" w14:paraId="4A41E052" w14:textId="77777777">
        <w:tc>
          <w:tcPr>
            <w:tcW w:w="3010" w:type="dxa"/>
          </w:tcPr>
          <w:p w14:paraId="7DF3B08E" w14:textId="77777777" w:rsidR="001E7EE4" w:rsidRDefault="00000000">
            <w:pPr>
              <w:jc w:val="both"/>
              <w:rPr>
                <w:rFonts w:ascii="Times New Roman" w:eastAsia="Times New Roman" w:hAnsi="Times New Roman" w:cs="Times New Roman"/>
                <w:b/>
              </w:rPr>
            </w:pPr>
            <w:r>
              <w:rPr>
                <w:rFonts w:ascii="Times New Roman" w:eastAsia="Times New Roman" w:hAnsi="Times New Roman" w:cs="Times New Roman"/>
                <w:b/>
              </w:rPr>
              <w:t>Ad</w:t>
            </w:r>
          </w:p>
        </w:tc>
        <w:tc>
          <w:tcPr>
            <w:tcW w:w="269" w:type="dxa"/>
          </w:tcPr>
          <w:p w14:paraId="08C92E20"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c>
          <w:tcPr>
            <w:tcW w:w="5788" w:type="dxa"/>
          </w:tcPr>
          <w:p w14:paraId="28FB42E4" w14:textId="77777777" w:rsidR="001E7EE4" w:rsidRDefault="001E7EE4">
            <w:pPr>
              <w:jc w:val="both"/>
              <w:rPr>
                <w:rFonts w:ascii="Times New Roman" w:eastAsia="Times New Roman" w:hAnsi="Times New Roman" w:cs="Times New Roman"/>
              </w:rPr>
            </w:pPr>
          </w:p>
        </w:tc>
      </w:tr>
      <w:tr w:rsidR="001E7EE4" w14:paraId="04174CDD" w14:textId="77777777">
        <w:tc>
          <w:tcPr>
            <w:tcW w:w="3010" w:type="dxa"/>
          </w:tcPr>
          <w:p w14:paraId="5C478C2B" w14:textId="77777777" w:rsidR="001E7EE4" w:rsidRDefault="00000000">
            <w:pPr>
              <w:jc w:val="both"/>
              <w:rPr>
                <w:rFonts w:ascii="Times New Roman" w:eastAsia="Times New Roman" w:hAnsi="Times New Roman" w:cs="Times New Roman"/>
                <w:b/>
              </w:rPr>
            </w:pPr>
            <w:proofErr w:type="spellStart"/>
            <w:r>
              <w:rPr>
                <w:rFonts w:ascii="Times New Roman" w:eastAsia="Times New Roman" w:hAnsi="Times New Roman" w:cs="Times New Roman"/>
                <w:b/>
              </w:rPr>
              <w:t>Soyad</w:t>
            </w:r>
            <w:proofErr w:type="spellEnd"/>
          </w:p>
        </w:tc>
        <w:tc>
          <w:tcPr>
            <w:tcW w:w="269" w:type="dxa"/>
          </w:tcPr>
          <w:p w14:paraId="3FD93A6B"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c>
          <w:tcPr>
            <w:tcW w:w="5788" w:type="dxa"/>
          </w:tcPr>
          <w:p w14:paraId="0BA2EAD3" w14:textId="77777777" w:rsidR="001E7EE4" w:rsidRDefault="001E7EE4">
            <w:pPr>
              <w:jc w:val="both"/>
              <w:rPr>
                <w:rFonts w:ascii="Times New Roman" w:eastAsia="Times New Roman" w:hAnsi="Times New Roman" w:cs="Times New Roman"/>
              </w:rPr>
            </w:pPr>
          </w:p>
        </w:tc>
      </w:tr>
      <w:tr w:rsidR="001E7EE4" w14:paraId="03E7A9DA" w14:textId="77777777">
        <w:tc>
          <w:tcPr>
            <w:tcW w:w="3010" w:type="dxa"/>
          </w:tcPr>
          <w:p w14:paraId="0CEC7435" w14:textId="77777777" w:rsidR="001E7EE4" w:rsidRDefault="00000000">
            <w:pPr>
              <w:jc w:val="both"/>
              <w:rPr>
                <w:rFonts w:ascii="Times New Roman" w:eastAsia="Times New Roman" w:hAnsi="Times New Roman" w:cs="Times New Roman"/>
                <w:b/>
              </w:rPr>
            </w:pPr>
            <w:r>
              <w:rPr>
                <w:rFonts w:ascii="Times New Roman" w:eastAsia="Times New Roman" w:hAnsi="Times New Roman" w:cs="Times New Roman"/>
                <w:b/>
              </w:rPr>
              <w:t>Telefon numarası</w:t>
            </w:r>
          </w:p>
        </w:tc>
        <w:tc>
          <w:tcPr>
            <w:tcW w:w="269" w:type="dxa"/>
          </w:tcPr>
          <w:p w14:paraId="6632D863"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c>
          <w:tcPr>
            <w:tcW w:w="5788" w:type="dxa"/>
          </w:tcPr>
          <w:p w14:paraId="47A44494" w14:textId="77777777" w:rsidR="001E7EE4" w:rsidRDefault="001E7EE4">
            <w:pPr>
              <w:jc w:val="both"/>
              <w:rPr>
                <w:rFonts w:ascii="Times New Roman" w:eastAsia="Times New Roman" w:hAnsi="Times New Roman" w:cs="Times New Roman"/>
              </w:rPr>
            </w:pPr>
          </w:p>
        </w:tc>
      </w:tr>
      <w:tr w:rsidR="001E7EE4" w14:paraId="32F872CA" w14:textId="77777777">
        <w:tc>
          <w:tcPr>
            <w:tcW w:w="3010" w:type="dxa"/>
          </w:tcPr>
          <w:p w14:paraId="696BB9A1" w14:textId="77777777" w:rsidR="001E7EE4" w:rsidRDefault="00000000">
            <w:pPr>
              <w:jc w:val="both"/>
              <w:rPr>
                <w:rFonts w:ascii="Times New Roman" w:eastAsia="Times New Roman" w:hAnsi="Times New Roman" w:cs="Times New Roman"/>
                <w:b/>
              </w:rPr>
            </w:pPr>
            <w:r>
              <w:rPr>
                <w:rFonts w:ascii="Times New Roman" w:eastAsia="Times New Roman" w:hAnsi="Times New Roman" w:cs="Times New Roman"/>
                <w:b/>
              </w:rPr>
              <w:t>T.C. kimlik numarası (</w:t>
            </w:r>
            <w:r>
              <w:rPr>
                <w:rFonts w:ascii="Times New Roman" w:eastAsia="Times New Roman" w:hAnsi="Times New Roman" w:cs="Times New Roman"/>
                <w:b/>
                <w:i/>
              </w:rPr>
              <w:t>yabancılar için uyruğu, pasaport numarası veya varsa kimlik numarası</w:t>
            </w:r>
            <w:r>
              <w:rPr>
                <w:rFonts w:ascii="Times New Roman" w:eastAsia="Times New Roman" w:hAnsi="Times New Roman" w:cs="Times New Roman"/>
                <w:b/>
              </w:rPr>
              <w:t>)</w:t>
            </w:r>
          </w:p>
        </w:tc>
        <w:tc>
          <w:tcPr>
            <w:tcW w:w="269" w:type="dxa"/>
          </w:tcPr>
          <w:p w14:paraId="64BD407C"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c>
          <w:tcPr>
            <w:tcW w:w="5788" w:type="dxa"/>
          </w:tcPr>
          <w:p w14:paraId="4B5FBD92" w14:textId="77777777" w:rsidR="001E7EE4" w:rsidRDefault="001E7EE4">
            <w:pPr>
              <w:jc w:val="both"/>
              <w:rPr>
                <w:rFonts w:ascii="Times New Roman" w:eastAsia="Times New Roman" w:hAnsi="Times New Roman" w:cs="Times New Roman"/>
              </w:rPr>
            </w:pPr>
          </w:p>
        </w:tc>
      </w:tr>
      <w:tr w:rsidR="001E7EE4" w14:paraId="58F4D934" w14:textId="77777777">
        <w:tc>
          <w:tcPr>
            <w:tcW w:w="3010" w:type="dxa"/>
          </w:tcPr>
          <w:p w14:paraId="005886AE" w14:textId="77777777" w:rsidR="001E7EE4" w:rsidRDefault="00000000">
            <w:pPr>
              <w:jc w:val="both"/>
              <w:rPr>
                <w:rFonts w:ascii="Times New Roman" w:eastAsia="Times New Roman" w:hAnsi="Times New Roman" w:cs="Times New Roman"/>
                <w:b/>
              </w:rPr>
            </w:pPr>
            <w:r>
              <w:rPr>
                <w:rFonts w:ascii="Times New Roman" w:eastAsia="Times New Roman" w:hAnsi="Times New Roman" w:cs="Times New Roman"/>
                <w:b/>
              </w:rPr>
              <w:t>E-posta</w:t>
            </w:r>
          </w:p>
        </w:tc>
        <w:tc>
          <w:tcPr>
            <w:tcW w:w="269" w:type="dxa"/>
          </w:tcPr>
          <w:p w14:paraId="5F3365C6"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c>
          <w:tcPr>
            <w:tcW w:w="5788" w:type="dxa"/>
          </w:tcPr>
          <w:p w14:paraId="51D44F59" w14:textId="77777777" w:rsidR="001E7EE4" w:rsidRDefault="001E7EE4">
            <w:pPr>
              <w:jc w:val="both"/>
              <w:rPr>
                <w:rFonts w:ascii="Times New Roman" w:eastAsia="Times New Roman" w:hAnsi="Times New Roman" w:cs="Times New Roman"/>
              </w:rPr>
            </w:pPr>
          </w:p>
        </w:tc>
      </w:tr>
      <w:tr w:rsidR="001E7EE4" w14:paraId="786AE2D0" w14:textId="77777777">
        <w:tc>
          <w:tcPr>
            <w:tcW w:w="3010" w:type="dxa"/>
          </w:tcPr>
          <w:p w14:paraId="443D91DB" w14:textId="77777777" w:rsidR="001E7EE4" w:rsidRDefault="00000000">
            <w:pPr>
              <w:jc w:val="both"/>
              <w:rPr>
                <w:rFonts w:ascii="Times New Roman" w:eastAsia="Times New Roman" w:hAnsi="Times New Roman" w:cs="Times New Roman"/>
                <w:b/>
              </w:rPr>
            </w:pPr>
            <w:r>
              <w:rPr>
                <w:rFonts w:ascii="Times New Roman" w:eastAsia="Times New Roman" w:hAnsi="Times New Roman" w:cs="Times New Roman"/>
                <w:b/>
              </w:rPr>
              <w:t>Adres</w:t>
            </w:r>
          </w:p>
        </w:tc>
        <w:tc>
          <w:tcPr>
            <w:tcW w:w="269" w:type="dxa"/>
          </w:tcPr>
          <w:p w14:paraId="091162F7"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c>
          <w:tcPr>
            <w:tcW w:w="5788" w:type="dxa"/>
          </w:tcPr>
          <w:p w14:paraId="7B0E607D" w14:textId="77777777" w:rsidR="001E7EE4" w:rsidRDefault="001E7EE4">
            <w:pPr>
              <w:jc w:val="both"/>
              <w:rPr>
                <w:rFonts w:ascii="Times New Roman" w:eastAsia="Times New Roman" w:hAnsi="Times New Roman" w:cs="Times New Roman"/>
              </w:rPr>
            </w:pPr>
          </w:p>
          <w:p w14:paraId="7198958A" w14:textId="77777777" w:rsidR="001E7EE4" w:rsidRDefault="001E7EE4">
            <w:pPr>
              <w:jc w:val="both"/>
              <w:rPr>
                <w:rFonts w:ascii="Times New Roman" w:eastAsia="Times New Roman" w:hAnsi="Times New Roman" w:cs="Times New Roman"/>
              </w:rPr>
            </w:pPr>
          </w:p>
          <w:p w14:paraId="05ADD256" w14:textId="77777777" w:rsidR="001E7EE4" w:rsidRDefault="001E7EE4">
            <w:pPr>
              <w:jc w:val="both"/>
              <w:rPr>
                <w:rFonts w:ascii="Times New Roman" w:eastAsia="Times New Roman" w:hAnsi="Times New Roman" w:cs="Times New Roman"/>
              </w:rPr>
            </w:pPr>
          </w:p>
        </w:tc>
      </w:tr>
    </w:tbl>
    <w:p w14:paraId="378C40E5" w14:textId="77777777" w:rsidR="001E7EE4" w:rsidRDefault="001E7EE4">
      <w:pPr>
        <w:pBdr>
          <w:top w:val="nil"/>
          <w:left w:val="nil"/>
          <w:bottom w:val="nil"/>
          <w:right w:val="nil"/>
          <w:between w:val="nil"/>
        </w:pBdr>
        <w:spacing w:after="0"/>
        <w:ind w:left="284"/>
        <w:jc w:val="both"/>
        <w:rPr>
          <w:rFonts w:ascii="Times New Roman" w:eastAsia="Times New Roman" w:hAnsi="Times New Roman" w:cs="Times New Roman"/>
          <w:b/>
          <w:color w:val="000000"/>
        </w:rPr>
      </w:pPr>
    </w:p>
    <w:p w14:paraId="1AA26A6F" w14:textId="77777777" w:rsidR="001E7EE4" w:rsidRDefault="001E7EE4">
      <w:pPr>
        <w:pBdr>
          <w:top w:val="nil"/>
          <w:left w:val="nil"/>
          <w:bottom w:val="nil"/>
          <w:right w:val="nil"/>
          <w:between w:val="nil"/>
        </w:pBdr>
        <w:spacing w:after="0"/>
        <w:ind w:left="284"/>
        <w:jc w:val="both"/>
        <w:rPr>
          <w:rFonts w:ascii="Times New Roman" w:eastAsia="Times New Roman" w:hAnsi="Times New Roman" w:cs="Times New Roman"/>
          <w:b/>
          <w:color w:val="000000"/>
        </w:rPr>
      </w:pPr>
    </w:p>
    <w:p w14:paraId="63D9E49C" w14:textId="77777777" w:rsidR="001E7EE4" w:rsidRDefault="00000000">
      <w:pPr>
        <w:numPr>
          <w:ilvl w:val="0"/>
          <w:numId w:val="3"/>
        </w:numPr>
        <w:pBdr>
          <w:top w:val="nil"/>
          <w:left w:val="nil"/>
          <w:bottom w:val="nil"/>
          <w:right w:val="nil"/>
          <w:between w:val="nil"/>
        </w:pBdr>
        <w:spacing w:after="0"/>
        <w:ind w:left="284" w:hanging="284"/>
        <w:jc w:val="both"/>
        <w:rPr>
          <w:rFonts w:ascii="Garamond" w:eastAsia="Garamond" w:hAnsi="Garamond" w:cs="Garamond"/>
          <w:b/>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Şirket ile Olan İlişkinizi Belirtiniz </w:t>
      </w:r>
    </w:p>
    <w:p w14:paraId="39242F08" w14:textId="77777777" w:rsidR="001E7EE4" w:rsidRDefault="001E7EE4">
      <w:pPr>
        <w:spacing w:after="0"/>
        <w:jc w:val="both"/>
        <w:rPr>
          <w:rFonts w:ascii="Times New Roman" w:eastAsia="Times New Roman" w:hAnsi="Times New Roman" w:cs="Times New Roman"/>
        </w:rPr>
      </w:pP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E7EE4" w14:paraId="7FFF0111" w14:textId="77777777">
        <w:tc>
          <w:tcPr>
            <w:tcW w:w="4531" w:type="dxa"/>
          </w:tcPr>
          <w:p w14:paraId="3C2D1123" w14:textId="77777777" w:rsidR="001E7EE4" w:rsidRDefault="00000000">
            <w:pPr>
              <w:numPr>
                <w:ilvl w:val="0"/>
                <w:numId w:val="4"/>
              </w:numPr>
              <w:pBdr>
                <w:top w:val="nil"/>
                <w:left w:val="nil"/>
                <w:bottom w:val="nil"/>
                <w:right w:val="nil"/>
                <w:between w:val="nil"/>
              </w:pBdr>
              <w:spacing w:line="259" w:lineRule="auto"/>
              <w:ind w:left="316"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Müşteri</w:t>
            </w:r>
          </w:p>
          <w:p w14:paraId="27F72D47" w14:textId="77777777" w:rsidR="001E7EE4" w:rsidRDefault="001E7EE4">
            <w:pPr>
              <w:pBdr>
                <w:top w:val="nil"/>
                <w:left w:val="nil"/>
                <w:bottom w:val="nil"/>
                <w:right w:val="nil"/>
                <w:between w:val="nil"/>
              </w:pBdr>
              <w:spacing w:line="259" w:lineRule="auto"/>
              <w:ind w:left="316"/>
              <w:jc w:val="both"/>
              <w:rPr>
                <w:rFonts w:ascii="Times New Roman" w:eastAsia="Times New Roman" w:hAnsi="Times New Roman" w:cs="Times New Roman"/>
                <w:color w:val="000000"/>
              </w:rPr>
            </w:pPr>
          </w:p>
          <w:p w14:paraId="5090D429" w14:textId="77777777" w:rsidR="001E7EE4" w:rsidRDefault="00000000">
            <w:pPr>
              <w:numPr>
                <w:ilvl w:val="0"/>
                <w:numId w:val="4"/>
              </w:numPr>
              <w:pBdr>
                <w:top w:val="nil"/>
                <w:left w:val="nil"/>
                <w:bottom w:val="nil"/>
                <w:right w:val="nil"/>
                <w:between w:val="nil"/>
              </w:pBdr>
              <w:spacing w:line="259" w:lineRule="auto"/>
              <w:ind w:left="316"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Ziyaretçi</w:t>
            </w:r>
          </w:p>
          <w:p w14:paraId="5F27FACA" w14:textId="77777777" w:rsidR="001E7EE4" w:rsidRDefault="001E7EE4">
            <w:pPr>
              <w:pBdr>
                <w:top w:val="nil"/>
                <w:left w:val="nil"/>
                <w:bottom w:val="nil"/>
                <w:right w:val="nil"/>
                <w:between w:val="nil"/>
              </w:pBdr>
              <w:spacing w:line="259" w:lineRule="auto"/>
              <w:ind w:left="720"/>
              <w:rPr>
                <w:rFonts w:ascii="Times New Roman" w:eastAsia="Times New Roman" w:hAnsi="Times New Roman" w:cs="Times New Roman"/>
                <w:color w:val="000000"/>
              </w:rPr>
            </w:pPr>
          </w:p>
          <w:p w14:paraId="1BCD05AE" w14:textId="77777777" w:rsidR="001E7EE4" w:rsidRDefault="00000000">
            <w:pPr>
              <w:numPr>
                <w:ilvl w:val="0"/>
                <w:numId w:val="4"/>
              </w:numPr>
              <w:pBdr>
                <w:top w:val="nil"/>
                <w:left w:val="nil"/>
                <w:bottom w:val="nil"/>
                <w:right w:val="nil"/>
                <w:between w:val="nil"/>
              </w:pBdr>
              <w:spacing w:after="160" w:line="259" w:lineRule="auto"/>
              <w:ind w:left="316"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Satıcı</w:t>
            </w:r>
          </w:p>
        </w:tc>
        <w:tc>
          <w:tcPr>
            <w:tcW w:w="4531" w:type="dxa"/>
          </w:tcPr>
          <w:p w14:paraId="235FA613" w14:textId="77777777" w:rsidR="001E7EE4" w:rsidRDefault="00000000">
            <w:pPr>
              <w:numPr>
                <w:ilvl w:val="0"/>
                <w:numId w:val="4"/>
              </w:numPr>
              <w:pBdr>
                <w:top w:val="nil"/>
                <w:left w:val="nil"/>
                <w:bottom w:val="nil"/>
                <w:right w:val="nil"/>
                <w:between w:val="nil"/>
              </w:pBdr>
              <w:tabs>
                <w:tab w:val="left" w:pos="470"/>
              </w:tabs>
              <w:spacing w:line="259" w:lineRule="auto"/>
              <w:ind w:left="322" w:hanging="322"/>
              <w:jc w:val="both"/>
              <w:rPr>
                <w:rFonts w:ascii="Times New Roman" w:eastAsia="Times New Roman" w:hAnsi="Times New Roman" w:cs="Times New Roman"/>
                <w:color w:val="000000"/>
              </w:rPr>
            </w:pPr>
            <w:r>
              <w:rPr>
                <w:rFonts w:ascii="Times New Roman" w:eastAsia="Times New Roman" w:hAnsi="Times New Roman" w:cs="Times New Roman"/>
                <w:color w:val="000000"/>
              </w:rPr>
              <w:t>Diğer (lütfen belirtiniz): ...................</w:t>
            </w:r>
          </w:p>
          <w:p w14:paraId="2772F3C8" w14:textId="77777777" w:rsidR="001E7EE4" w:rsidRDefault="001E7EE4">
            <w:pPr>
              <w:pBdr>
                <w:top w:val="nil"/>
                <w:left w:val="nil"/>
                <w:bottom w:val="nil"/>
                <w:right w:val="nil"/>
                <w:between w:val="nil"/>
              </w:pBdr>
              <w:tabs>
                <w:tab w:val="left" w:pos="470"/>
              </w:tabs>
              <w:spacing w:after="160" w:line="259" w:lineRule="auto"/>
              <w:ind w:left="322"/>
              <w:jc w:val="both"/>
              <w:rPr>
                <w:rFonts w:ascii="Times New Roman" w:eastAsia="Times New Roman" w:hAnsi="Times New Roman" w:cs="Times New Roman"/>
                <w:color w:val="000000"/>
              </w:rPr>
            </w:pPr>
          </w:p>
        </w:tc>
      </w:tr>
      <w:tr w:rsidR="001E7EE4" w14:paraId="296AD5F6" w14:textId="77777777">
        <w:trPr>
          <w:trHeight w:val="550"/>
        </w:trPr>
        <w:tc>
          <w:tcPr>
            <w:tcW w:w="9062" w:type="dxa"/>
            <w:gridSpan w:val="2"/>
          </w:tcPr>
          <w:p w14:paraId="74D8D8F7"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t>Şirket ile iletişimde olduğunuz birim/departman:</w:t>
            </w:r>
          </w:p>
          <w:p w14:paraId="3E087C3C" w14:textId="77777777" w:rsidR="001E7EE4" w:rsidRDefault="001E7EE4">
            <w:pPr>
              <w:jc w:val="both"/>
              <w:rPr>
                <w:rFonts w:ascii="Times New Roman" w:eastAsia="Times New Roman" w:hAnsi="Times New Roman" w:cs="Times New Roman"/>
              </w:rPr>
            </w:pPr>
          </w:p>
          <w:p w14:paraId="6692D10D" w14:textId="77777777" w:rsidR="001E7EE4" w:rsidRDefault="00000000">
            <w:pPr>
              <w:jc w:val="both"/>
              <w:rPr>
                <w:rFonts w:ascii="Times New Roman" w:eastAsia="Times New Roman" w:hAnsi="Times New Roman" w:cs="Times New Roman"/>
              </w:rPr>
            </w:pPr>
            <w:r>
              <w:rPr>
                <w:rFonts w:ascii="Times New Roman" w:eastAsia="Times New Roman" w:hAnsi="Times New Roman" w:cs="Times New Roman"/>
              </w:rPr>
              <w:t>Konu:</w:t>
            </w:r>
          </w:p>
        </w:tc>
      </w:tr>
    </w:tbl>
    <w:p w14:paraId="029F09F9" w14:textId="77777777" w:rsidR="001E7EE4" w:rsidRDefault="001E7EE4">
      <w:pPr>
        <w:spacing w:after="0"/>
        <w:jc w:val="both"/>
        <w:rPr>
          <w:rFonts w:ascii="Times New Roman" w:eastAsia="Times New Roman" w:hAnsi="Times New Roman" w:cs="Times New Roman"/>
        </w:rPr>
      </w:pP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E7EE4" w14:paraId="28AA8F0B" w14:textId="77777777">
        <w:tc>
          <w:tcPr>
            <w:tcW w:w="4531" w:type="dxa"/>
          </w:tcPr>
          <w:p w14:paraId="2A4E5380" w14:textId="77777777" w:rsidR="001E7EE4" w:rsidRDefault="00000000">
            <w:pPr>
              <w:numPr>
                <w:ilvl w:val="0"/>
                <w:numId w:val="1"/>
              </w:numPr>
              <w:pBdr>
                <w:top w:val="nil"/>
                <w:left w:val="nil"/>
                <w:bottom w:val="nil"/>
                <w:right w:val="nil"/>
                <w:between w:val="nil"/>
              </w:pBdr>
              <w:spacing w:line="259" w:lineRule="auto"/>
              <w:ind w:left="316"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Çalışan</w:t>
            </w:r>
          </w:p>
          <w:p w14:paraId="19E61844" w14:textId="77777777" w:rsidR="001E7EE4" w:rsidRDefault="00000000">
            <w:pPr>
              <w:numPr>
                <w:ilvl w:val="0"/>
                <w:numId w:val="1"/>
              </w:numPr>
              <w:pBdr>
                <w:top w:val="nil"/>
                <w:left w:val="nil"/>
                <w:bottom w:val="nil"/>
                <w:right w:val="nil"/>
                <w:between w:val="nil"/>
              </w:pBdr>
              <w:spacing w:line="259" w:lineRule="auto"/>
              <w:ind w:left="316"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Çalışan Adayı</w:t>
            </w:r>
          </w:p>
          <w:p w14:paraId="2B3DAD1D" w14:textId="77777777" w:rsidR="001E7EE4" w:rsidRDefault="00000000">
            <w:pPr>
              <w:numPr>
                <w:ilvl w:val="0"/>
                <w:numId w:val="1"/>
              </w:numPr>
              <w:pBdr>
                <w:top w:val="nil"/>
                <w:left w:val="nil"/>
                <w:bottom w:val="nil"/>
                <w:right w:val="nil"/>
                <w:between w:val="nil"/>
              </w:pBdr>
              <w:spacing w:after="160" w:line="259" w:lineRule="auto"/>
              <w:ind w:left="316"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Eski Çalışan:</w:t>
            </w:r>
          </w:p>
          <w:p w14:paraId="78270527" w14:textId="77777777" w:rsidR="001E7EE4" w:rsidRDefault="001E7EE4">
            <w:pPr>
              <w:jc w:val="both"/>
              <w:rPr>
                <w:rFonts w:ascii="Times New Roman" w:eastAsia="Times New Roman" w:hAnsi="Times New Roman" w:cs="Times New Roman"/>
              </w:rPr>
            </w:pPr>
          </w:p>
          <w:p w14:paraId="0BFD9E49" w14:textId="77777777" w:rsidR="001E7EE4" w:rsidRDefault="00000000">
            <w:pPr>
              <w:numPr>
                <w:ilvl w:val="0"/>
                <w:numId w:val="1"/>
              </w:numPr>
              <w:pBdr>
                <w:top w:val="nil"/>
                <w:left w:val="nil"/>
                <w:bottom w:val="nil"/>
                <w:right w:val="nil"/>
                <w:between w:val="nil"/>
              </w:pBdr>
              <w:spacing w:after="160" w:line="259" w:lineRule="auto"/>
              <w:ind w:left="316"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Çalışılan yıllar: ..................</w:t>
            </w:r>
          </w:p>
        </w:tc>
        <w:tc>
          <w:tcPr>
            <w:tcW w:w="4531" w:type="dxa"/>
          </w:tcPr>
          <w:p w14:paraId="1BAE0667" w14:textId="77777777" w:rsidR="001E7EE4" w:rsidRDefault="00000000">
            <w:pPr>
              <w:numPr>
                <w:ilvl w:val="0"/>
                <w:numId w:val="4"/>
              </w:numPr>
              <w:pBdr>
                <w:top w:val="nil"/>
                <w:left w:val="nil"/>
                <w:bottom w:val="nil"/>
                <w:right w:val="nil"/>
                <w:between w:val="nil"/>
              </w:pBdr>
              <w:tabs>
                <w:tab w:val="left" w:pos="470"/>
              </w:tabs>
              <w:spacing w:line="259" w:lineRule="auto"/>
              <w:ind w:left="322" w:hanging="32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İş Başvurusu/ Özgeçmiş Paylaştım</w:t>
            </w:r>
          </w:p>
          <w:p w14:paraId="7E385383" w14:textId="77777777" w:rsidR="001E7EE4" w:rsidRDefault="001E7EE4">
            <w:pPr>
              <w:pBdr>
                <w:top w:val="nil"/>
                <w:left w:val="nil"/>
                <w:bottom w:val="nil"/>
                <w:right w:val="nil"/>
                <w:between w:val="nil"/>
              </w:pBdr>
              <w:tabs>
                <w:tab w:val="left" w:pos="470"/>
              </w:tabs>
              <w:spacing w:line="259" w:lineRule="auto"/>
              <w:ind w:left="322"/>
              <w:jc w:val="both"/>
              <w:rPr>
                <w:rFonts w:ascii="Times New Roman" w:eastAsia="Times New Roman" w:hAnsi="Times New Roman" w:cs="Times New Roman"/>
                <w:color w:val="000000"/>
              </w:rPr>
            </w:pPr>
          </w:p>
          <w:p w14:paraId="51E8CE56" w14:textId="77777777" w:rsidR="001E7EE4" w:rsidRDefault="00000000">
            <w:pPr>
              <w:numPr>
                <w:ilvl w:val="0"/>
                <w:numId w:val="4"/>
              </w:numPr>
              <w:pBdr>
                <w:top w:val="nil"/>
                <w:left w:val="nil"/>
                <w:bottom w:val="nil"/>
                <w:right w:val="nil"/>
                <w:between w:val="nil"/>
              </w:pBdr>
              <w:tabs>
                <w:tab w:val="left" w:pos="470"/>
              </w:tabs>
              <w:spacing w:after="160" w:line="259" w:lineRule="auto"/>
              <w:ind w:left="322" w:hanging="322"/>
              <w:jc w:val="both"/>
              <w:rPr>
                <w:rFonts w:ascii="Times New Roman" w:eastAsia="Times New Roman" w:hAnsi="Times New Roman" w:cs="Times New Roman"/>
                <w:color w:val="000000"/>
              </w:rPr>
            </w:pPr>
            <w:r>
              <w:rPr>
                <w:rFonts w:ascii="Times New Roman" w:eastAsia="Times New Roman" w:hAnsi="Times New Roman" w:cs="Times New Roman"/>
                <w:color w:val="000000"/>
              </w:rPr>
              <w:t>Tarih: ..................</w:t>
            </w:r>
          </w:p>
          <w:p w14:paraId="6B409BEC" w14:textId="77777777" w:rsidR="001E7EE4" w:rsidRDefault="001E7EE4">
            <w:pPr>
              <w:tabs>
                <w:tab w:val="left" w:pos="470"/>
              </w:tabs>
              <w:jc w:val="both"/>
              <w:rPr>
                <w:rFonts w:ascii="Times New Roman" w:eastAsia="Times New Roman" w:hAnsi="Times New Roman" w:cs="Times New Roman"/>
              </w:rPr>
            </w:pPr>
          </w:p>
        </w:tc>
      </w:tr>
    </w:tbl>
    <w:p w14:paraId="323E5876" w14:textId="77777777" w:rsidR="001E7EE4" w:rsidRDefault="001E7EE4">
      <w:pPr>
        <w:spacing w:after="0"/>
        <w:jc w:val="both"/>
        <w:rPr>
          <w:rFonts w:ascii="Times New Roman" w:eastAsia="Times New Roman" w:hAnsi="Times New Roman" w:cs="Times New Roman"/>
        </w:rPr>
      </w:pPr>
    </w:p>
    <w:p w14:paraId="1CD47AF0" w14:textId="77777777" w:rsidR="001E7EE4" w:rsidRDefault="001E7EE4">
      <w:pPr>
        <w:pBdr>
          <w:top w:val="nil"/>
          <w:left w:val="nil"/>
          <w:bottom w:val="nil"/>
          <w:right w:val="nil"/>
          <w:between w:val="nil"/>
        </w:pBdr>
        <w:spacing w:after="0"/>
        <w:ind w:left="284"/>
        <w:jc w:val="both"/>
        <w:rPr>
          <w:rFonts w:ascii="Times New Roman" w:eastAsia="Times New Roman" w:hAnsi="Times New Roman" w:cs="Times New Roman"/>
          <w:color w:val="000000"/>
        </w:rPr>
      </w:pPr>
    </w:p>
    <w:p w14:paraId="1E7D1B63" w14:textId="77777777" w:rsidR="001E7EE4" w:rsidRDefault="00000000">
      <w:pPr>
        <w:numPr>
          <w:ilvl w:val="0"/>
          <w:numId w:val="3"/>
        </w:numPr>
        <w:pBdr>
          <w:top w:val="nil"/>
          <w:left w:val="nil"/>
          <w:bottom w:val="nil"/>
          <w:right w:val="nil"/>
          <w:between w:val="nil"/>
        </w:pBdr>
        <w:spacing w:after="0"/>
        <w:ind w:left="284" w:hanging="284"/>
        <w:jc w:val="both"/>
        <w:rPr>
          <w:rFonts w:ascii="Garamond" w:eastAsia="Garamond" w:hAnsi="Garamond" w:cs="Garamond"/>
          <w:color w:val="000000"/>
        </w:rPr>
      </w:pPr>
      <w:proofErr w:type="spellStart"/>
      <w:r>
        <w:rPr>
          <w:rFonts w:ascii="Times New Roman" w:eastAsia="Times New Roman" w:hAnsi="Times New Roman" w:cs="Times New Roman"/>
          <w:b/>
          <w:color w:val="000000"/>
        </w:rPr>
        <w:t>KVKK’nın</w:t>
      </w:r>
      <w:proofErr w:type="spellEnd"/>
      <w:r>
        <w:rPr>
          <w:rFonts w:ascii="Times New Roman" w:eastAsia="Times New Roman" w:hAnsi="Times New Roman" w:cs="Times New Roman"/>
          <w:b/>
          <w:color w:val="000000"/>
        </w:rPr>
        <w:t xml:space="preserve"> 11. maddesi uyarınca talebinizi aşağıda belirtiniz</w:t>
      </w:r>
      <w:r>
        <w:rPr>
          <w:rFonts w:ascii="Times New Roman" w:eastAsia="Times New Roman" w:hAnsi="Times New Roman" w:cs="Times New Roman"/>
          <w:color w:val="000000"/>
        </w:rPr>
        <w:t>.</w:t>
      </w:r>
    </w:p>
    <w:p w14:paraId="40906268" w14:textId="77777777" w:rsidR="001E7EE4" w:rsidRDefault="001E7EE4">
      <w:pPr>
        <w:spacing w:after="0"/>
        <w:jc w:val="both"/>
        <w:rPr>
          <w:rFonts w:ascii="Times New Roman" w:eastAsia="Times New Roman" w:hAnsi="Times New Roman" w:cs="Times New Roman"/>
        </w:rPr>
      </w:pPr>
    </w:p>
    <w:p w14:paraId="7E1C0785" w14:textId="77777777"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w:t>
      </w:r>
    </w:p>
    <w:p w14:paraId="14596E0F" w14:textId="77777777" w:rsidR="001E7EE4" w:rsidRDefault="001E7EE4">
      <w:pPr>
        <w:spacing w:after="0"/>
        <w:jc w:val="both"/>
        <w:rPr>
          <w:rFonts w:ascii="Times New Roman" w:eastAsia="Times New Roman" w:hAnsi="Times New Roman" w:cs="Times New Roman"/>
        </w:rPr>
      </w:pPr>
    </w:p>
    <w:p w14:paraId="45DFE8ED" w14:textId="77777777" w:rsidR="001E7EE4" w:rsidRDefault="000000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Şirket Tarafından Başvurularınızın Yanıtlanması</w:t>
      </w:r>
    </w:p>
    <w:p w14:paraId="39F79DC5" w14:textId="77777777" w:rsidR="001E7EE4" w:rsidRDefault="001E7EE4">
      <w:pPr>
        <w:pBdr>
          <w:top w:val="nil"/>
          <w:left w:val="nil"/>
          <w:bottom w:val="nil"/>
          <w:right w:val="nil"/>
          <w:between w:val="nil"/>
        </w:pBdr>
        <w:spacing w:after="0"/>
        <w:ind w:left="284"/>
        <w:jc w:val="both"/>
        <w:rPr>
          <w:rFonts w:ascii="Times New Roman" w:eastAsia="Times New Roman" w:hAnsi="Times New Roman" w:cs="Times New Roman"/>
          <w:color w:val="000000"/>
        </w:rPr>
      </w:pPr>
    </w:p>
    <w:p w14:paraId="6B6C67F4" w14:textId="77777777"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 xml:space="preserve">Şirket, kişisel verilerinizin hukuka aykırı olarak üçüncü kişilerle paylaşımının önüne geçilebilmesi ve kişisel verilerinizin güvenliğinin sağlanması amacıyla, kimliğinizi tevsik edici ek bilgi ve belge talep etme hakkını her zaman saklı tutar. </w:t>
      </w:r>
    </w:p>
    <w:p w14:paraId="38DCF03B" w14:textId="77777777" w:rsidR="001E7EE4" w:rsidRDefault="001E7EE4">
      <w:pPr>
        <w:spacing w:after="0"/>
        <w:jc w:val="both"/>
        <w:rPr>
          <w:rFonts w:ascii="Times New Roman" w:eastAsia="Times New Roman" w:hAnsi="Times New Roman" w:cs="Times New Roman"/>
        </w:rPr>
      </w:pPr>
    </w:p>
    <w:p w14:paraId="0EF8D330" w14:textId="77777777"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İlgili kişi talepleri Şirket tarafından KVKK 13/2 madde uyarınca ilgili kişi talepleri, talebin niteliğine göre en kısa sürede ve en geç 30 (otuz) gün içinde sonuçlandırılacaktır.</w:t>
      </w:r>
    </w:p>
    <w:p w14:paraId="7ACAA469" w14:textId="77777777" w:rsidR="001E7EE4" w:rsidRDefault="001E7EE4">
      <w:pPr>
        <w:spacing w:after="0"/>
        <w:jc w:val="both"/>
        <w:rPr>
          <w:rFonts w:ascii="Times New Roman" w:eastAsia="Times New Roman" w:hAnsi="Times New Roman" w:cs="Times New Roman"/>
        </w:rPr>
      </w:pPr>
    </w:p>
    <w:p w14:paraId="4B125764" w14:textId="77777777"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 xml:space="preserve">İşbu başvuru formunda Şirket ile paylaştığım kişisel verilerin doğru ve güncel olduğunu, yetkisiz başvuru yapmadığımı, aksi halde söz konusu olabilecek her türlü hukuki ve/veya cezai sorumluluğun tarafıma ait olacağını bildiğimi kabul, beyan ve taahhüt ederim. </w:t>
      </w:r>
    </w:p>
    <w:p w14:paraId="19AF6BED" w14:textId="77777777" w:rsidR="001E7EE4" w:rsidRDefault="001E7EE4">
      <w:pPr>
        <w:spacing w:after="0"/>
        <w:jc w:val="both"/>
        <w:rPr>
          <w:rFonts w:ascii="Times New Roman" w:eastAsia="Times New Roman" w:hAnsi="Times New Roman" w:cs="Times New Roman"/>
        </w:rPr>
      </w:pPr>
    </w:p>
    <w:p w14:paraId="79CC1958" w14:textId="77777777"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İlgili Kişinin</w:t>
      </w:r>
    </w:p>
    <w:p w14:paraId="25F5324B" w14:textId="77777777"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Adı-Soyadı:</w:t>
      </w:r>
    </w:p>
    <w:p w14:paraId="4A971B52" w14:textId="77777777"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Tarih:</w:t>
      </w:r>
    </w:p>
    <w:p w14:paraId="21FFFBD9" w14:textId="77777777" w:rsidR="001E7EE4"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İmza:</w:t>
      </w:r>
    </w:p>
    <w:sectPr w:rsidR="001E7EE4">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6E91" w14:textId="77777777" w:rsidR="00545FA9" w:rsidRDefault="00545FA9">
      <w:pPr>
        <w:spacing w:after="0" w:line="240" w:lineRule="auto"/>
      </w:pPr>
      <w:r>
        <w:separator/>
      </w:r>
    </w:p>
  </w:endnote>
  <w:endnote w:type="continuationSeparator" w:id="0">
    <w:p w14:paraId="4741214D" w14:textId="77777777" w:rsidR="00545FA9" w:rsidRDefault="0054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CF85" w14:textId="570DA3CE" w:rsidR="001E7EE4" w:rsidRDefault="00000000">
    <w:pPr>
      <w:pBdr>
        <w:top w:val="nil"/>
        <w:left w:val="nil"/>
        <w:bottom w:val="nil"/>
        <w:right w:val="nil"/>
        <w:between w:val="nil"/>
      </w:pBdr>
      <w:tabs>
        <w:tab w:val="center" w:pos="4536"/>
        <w:tab w:val="right" w:pos="9072"/>
      </w:tabs>
      <w:spacing w:after="0" w:line="240" w:lineRule="auto"/>
      <w:jc w:val="center"/>
      <w:rPr>
        <w:rFonts w:ascii="Garamond" w:eastAsia="Garamond" w:hAnsi="Garamond" w:cs="Garamond"/>
        <w:color w:val="000000"/>
        <w:sz w:val="18"/>
        <w:szCs w:val="18"/>
      </w:rPr>
    </w:pP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PAGE</w:instrText>
    </w:r>
    <w:r>
      <w:rPr>
        <w:rFonts w:ascii="Garamond" w:eastAsia="Garamond" w:hAnsi="Garamond" w:cs="Garamond"/>
        <w:color w:val="000000"/>
        <w:sz w:val="18"/>
        <w:szCs w:val="18"/>
      </w:rPr>
      <w:fldChar w:fldCharType="separate"/>
    </w:r>
    <w:r w:rsidR="00875B67">
      <w:rPr>
        <w:rFonts w:ascii="Garamond" w:eastAsia="Garamond" w:hAnsi="Garamond" w:cs="Garamond"/>
        <w:noProof/>
        <w:color w:val="000000"/>
        <w:sz w:val="18"/>
        <w:szCs w:val="18"/>
      </w:rPr>
      <w:t>1</w:t>
    </w:r>
    <w:r>
      <w:rPr>
        <w:rFonts w:ascii="Garamond" w:eastAsia="Garamond" w:hAnsi="Garamond" w:cs="Garamond"/>
        <w:color w:val="000000"/>
        <w:sz w:val="18"/>
        <w:szCs w:val="18"/>
      </w:rPr>
      <w:fldChar w:fldCharType="end"/>
    </w:r>
  </w:p>
  <w:p w14:paraId="6503E9D8" w14:textId="77777777" w:rsidR="001E7EE4" w:rsidRDefault="001E7EE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7659" w14:textId="77777777" w:rsidR="00545FA9" w:rsidRDefault="00545FA9">
      <w:pPr>
        <w:spacing w:after="0" w:line="240" w:lineRule="auto"/>
      </w:pPr>
      <w:r>
        <w:separator/>
      </w:r>
    </w:p>
  </w:footnote>
  <w:footnote w:type="continuationSeparator" w:id="0">
    <w:p w14:paraId="42ABB68C" w14:textId="77777777" w:rsidR="00545FA9" w:rsidRDefault="00545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876"/>
    <w:multiLevelType w:val="multilevel"/>
    <w:tmpl w:val="38C4331A"/>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9A4AA6"/>
    <w:multiLevelType w:val="multilevel"/>
    <w:tmpl w:val="F1E8D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EB2774"/>
    <w:multiLevelType w:val="multilevel"/>
    <w:tmpl w:val="7A8E0FE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6916B9"/>
    <w:multiLevelType w:val="multilevel"/>
    <w:tmpl w:val="D316A18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7738120">
    <w:abstractNumId w:val="2"/>
  </w:num>
  <w:num w:numId="2" w16cid:durableId="175732381">
    <w:abstractNumId w:val="1"/>
  </w:num>
  <w:num w:numId="3" w16cid:durableId="828060489">
    <w:abstractNumId w:val="3"/>
  </w:num>
  <w:num w:numId="4" w16cid:durableId="155438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E4"/>
    <w:rsid w:val="001E7EE4"/>
    <w:rsid w:val="00545FA9"/>
    <w:rsid w:val="00594EA1"/>
    <w:rsid w:val="00875B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1C1D"/>
  <w15:docId w15:val="{24C6518A-FB9F-4CB4-B57C-52E35D66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F05BE"/>
    <w:pPr>
      <w:ind w:left="720"/>
      <w:contextualSpacing/>
    </w:pPr>
  </w:style>
  <w:style w:type="table" w:styleId="TableGrid">
    <w:name w:val="Table Grid"/>
    <w:basedOn w:val="TableNormal"/>
    <w:uiPriority w:val="59"/>
    <w:rsid w:val="0044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6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16DE"/>
  </w:style>
  <w:style w:type="paragraph" w:styleId="Footer">
    <w:name w:val="footer"/>
    <w:basedOn w:val="Normal"/>
    <w:link w:val="FooterChar"/>
    <w:uiPriority w:val="99"/>
    <w:unhideWhenUsed/>
    <w:rsid w:val="001A16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16DE"/>
  </w:style>
  <w:style w:type="character" w:styleId="Hyperlink">
    <w:name w:val="Hyperlink"/>
    <w:basedOn w:val="DefaultParagraphFont"/>
    <w:uiPriority w:val="99"/>
    <w:unhideWhenUsed/>
    <w:rsid w:val="00E54BE5"/>
    <w:rPr>
      <w:color w:val="0000FF"/>
      <w:u w:val="single"/>
    </w:rPr>
  </w:style>
  <w:style w:type="character" w:styleId="UnresolvedMention">
    <w:name w:val="Unresolved Mention"/>
    <w:basedOn w:val="DefaultParagraphFont"/>
    <w:uiPriority w:val="99"/>
    <w:semiHidden/>
    <w:unhideWhenUsed/>
    <w:rsid w:val="00582DAC"/>
    <w:rPr>
      <w:color w:val="808080"/>
      <w:shd w:val="clear" w:color="auto" w:fill="E6E6E6"/>
    </w:rPr>
  </w:style>
  <w:style w:type="character" w:styleId="CommentReference">
    <w:name w:val="annotation reference"/>
    <w:basedOn w:val="DefaultParagraphFont"/>
    <w:uiPriority w:val="99"/>
    <w:semiHidden/>
    <w:unhideWhenUsed/>
    <w:rsid w:val="00193E59"/>
    <w:rPr>
      <w:sz w:val="16"/>
      <w:szCs w:val="16"/>
    </w:rPr>
  </w:style>
  <w:style w:type="paragraph" w:styleId="CommentText">
    <w:name w:val="annotation text"/>
    <w:basedOn w:val="Normal"/>
    <w:link w:val="CommentTextChar"/>
    <w:uiPriority w:val="99"/>
    <w:semiHidden/>
    <w:unhideWhenUsed/>
    <w:rsid w:val="00193E59"/>
    <w:pPr>
      <w:spacing w:line="240" w:lineRule="auto"/>
    </w:pPr>
    <w:rPr>
      <w:sz w:val="20"/>
      <w:szCs w:val="20"/>
    </w:rPr>
  </w:style>
  <w:style w:type="character" w:customStyle="1" w:styleId="CommentTextChar">
    <w:name w:val="Comment Text Char"/>
    <w:basedOn w:val="DefaultParagraphFont"/>
    <w:link w:val="CommentText"/>
    <w:uiPriority w:val="99"/>
    <w:semiHidden/>
    <w:rsid w:val="00193E59"/>
    <w:rPr>
      <w:sz w:val="20"/>
      <w:szCs w:val="20"/>
    </w:rPr>
  </w:style>
  <w:style w:type="paragraph" w:styleId="CommentSubject">
    <w:name w:val="annotation subject"/>
    <w:basedOn w:val="CommentText"/>
    <w:next w:val="CommentText"/>
    <w:link w:val="CommentSubjectChar"/>
    <w:uiPriority w:val="99"/>
    <w:semiHidden/>
    <w:unhideWhenUsed/>
    <w:rsid w:val="00193E59"/>
    <w:rPr>
      <w:b/>
      <w:bCs/>
    </w:rPr>
  </w:style>
  <w:style w:type="character" w:customStyle="1" w:styleId="CommentSubjectChar">
    <w:name w:val="Comment Subject Char"/>
    <w:basedOn w:val="CommentTextChar"/>
    <w:link w:val="CommentSubject"/>
    <w:uiPriority w:val="99"/>
    <w:semiHidden/>
    <w:rsid w:val="00193E59"/>
    <w:rPr>
      <w:b/>
      <w:bCs/>
      <w:sz w:val="20"/>
      <w:szCs w:val="20"/>
    </w:rPr>
  </w:style>
  <w:style w:type="paragraph" w:styleId="BodyText">
    <w:name w:val="Body Text"/>
    <w:basedOn w:val="Normal"/>
    <w:link w:val="BodyTextChar"/>
    <w:uiPriority w:val="1"/>
    <w:qFormat/>
    <w:rsid w:val="00D1723F"/>
    <w:pPr>
      <w:widowControl w:val="0"/>
      <w:spacing w:before="158" w:after="0" w:line="240" w:lineRule="auto"/>
      <w:ind w:left="116"/>
    </w:pPr>
    <w:rPr>
      <w:sz w:val="24"/>
      <w:szCs w:val="24"/>
      <w:lang w:val="en-US"/>
    </w:rPr>
  </w:style>
  <w:style w:type="character" w:customStyle="1" w:styleId="BodyTextChar">
    <w:name w:val="Body Text Char"/>
    <w:basedOn w:val="DefaultParagraphFont"/>
    <w:link w:val="BodyText"/>
    <w:uiPriority w:val="1"/>
    <w:rsid w:val="00D1723F"/>
    <w:rPr>
      <w:rFonts w:ascii="Calibri" w:eastAsia="Calibri" w:hAnsi="Calibri"/>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4833">
      <w:bodyDiv w:val="1"/>
      <w:marLeft w:val="0"/>
      <w:marRight w:val="0"/>
      <w:marTop w:val="0"/>
      <w:marBottom w:val="0"/>
      <w:divBdr>
        <w:top w:val="none" w:sz="0" w:space="0" w:color="auto"/>
        <w:left w:val="none" w:sz="0" w:space="0" w:color="auto"/>
        <w:bottom w:val="none" w:sz="0" w:space="0" w:color="auto"/>
        <w:right w:val="none" w:sz="0" w:space="0" w:color="auto"/>
      </w:divBdr>
      <w:divsChild>
        <w:div w:id="858935122">
          <w:marLeft w:val="0"/>
          <w:marRight w:val="0"/>
          <w:marTop w:val="0"/>
          <w:marBottom w:val="0"/>
          <w:divBdr>
            <w:top w:val="none" w:sz="0" w:space="0" w:color="auto"/>
            <w:left w:val="none" w:sz="0" w:space="0" w:color="auto"/>
            <w:bottom w:val="none" w:sz="0" w:space="0" w:color="auto"/>
            <w:right w:val="none" w:sz="0" w:space="0" w:color="auto"/>
          </w:divBdr>
        </w:div>
      </w:divsChild>
    </w:div>
    <w:div w:id="452794726">
      <w:bodyDiv w:val="1"/>
      <w:marLeft w:val="0"/>
      <w:marRight w:val="0"/>
      <w:marTop w:val="0"/>
      <w:marBottom w:val="0"/>
      <w:divBdr>
        <w:top w:val="none" w:sz="0" w:space="0" w:color="auto"/>
        <w:left w:val="none" w:sz="0" w:space="0" w:color="auto"/>
        <w:bottom w:val="none" w:sz="0" w:space="0" w:color="auto"/>
        <w:right w:val="none" w:sz="0" w:space="0" w:color="auto"/>
      </w:divBdr>
      <w:divsChild>
        <w:div w:id="262690746">
          <w:marLeft w:val="0"/>
          <w:marRight w:val="0"/>
          <w:marTop w:val="0"/>
          <w:marBottom w:val="0"/>
          <w:divBdr>
            <w:top w:val="none" w:sz="0" w:space="0" w:color="auto"/>
            <w:left w:val="none" w:sz="0" w:space="0" w:color="auto"/>
            <w:bottom w:val="none" w:sz="0" w:space="0" w:color="auto"/>
            <w:right w:val="none" w:sz="0" w:space="0" w:color="auto"/>
          </w:divBdr>
        </w:div>
      </w:divsChild>
    </w:div>
    <w:div w:id="751389907">
      <w:bodyDiv w:val="1"/>
      <w:marLeft w:val="0"/>
      <w:marRight w:val="0"/>
      <w:marTop w:val="0"/>
      <w:marBottom w:val="0"/>
      <w:divBdr>
        <w:top w:val="none" w:sz="0" w:space="0" w:color="auto"/>
        <w:left w:val="none" w:sz="0" w:space="0" w:color="auto"/>
        <w:bottom w:val="none" w:sz="0" w:space="0" w:color="auto"/>
        <w:right w:val="none" w:sz="0" w:space="0" w:color="auto"/>
      </w:divBdr>
      <w:divsChild>
        <w:div w:id="1305087438">
          <w:marLeft w:val="0"/>
          <w:marRight w:val="0"/>
          <w:marTop w:val="0"/>
          <w:marBottom w:val="0"/>
          <w:divBdr>
            <w:top w:val="none" w:sz="0" w:space="0" w:color="auto"/>
            <w:left w:val="none" w:sz="0" w:space="0" w:color="auto"/>
            <w:bottom w:val="none" w:sz="0" w:space="0" w:color="auto"/>
            <w:right w:val="none" w:sz="0" w:space="0" w:color="auto"/>
          </w:divBdr>
        </w:div>
      </w:divsChild>
    </w:div>
    <w:div w:id="1039164973">
      <w:bodyDiv w:val="1"/>
      <w:marLeft w:val="0"/>
      <w:marRight w:val="0"/>
      <w:marTop w:val="0"/>
      <w:marBottom w:val="0"/>
      <w:divBdr>
        <w:top w:val="none" w:sz="0" w:space="0" w:color="auto"/>
        <w:left w:val="none" w:sz="0" w:space="0" w:color="auto"/>
        <w:bottom w:val="none" w:sz="0" w:space="0" w:color="auto"/>
        <w:right w:val="none" w:sz="0" w:space="0" w:color="auto"/>
      </w:divBdr>
      <w:divsChild>
        <w:div w:id="1147353907">
          <w:marLeft w:val="0"/>
          <w:marRight w:val="0"/>
          <w:marTop w:val="0"/>
          <w:marBottom w:val="0"/>
          <w:divBdr>
            <w:top w:val="none" w:sz="0" w:space="0" w:color="auto"/>
            <w:left w:val="none" w:sz="0" w:space="0" w:color="auto"/>
            <w:bottom w:val="none" w:sz="0" w:space="0" w:color="auto"/>
            <w:right w:val="none" w:sz="0" w:space="0" w:color="auto"/>
          </w:divBdr>
        </w:div>
      </w:divsChild>
    </w:div>
    <w:div w:id="1323237566">
      <w:bodyDiv w:val="1"/>
      <w:marLeft w:val="0"/>
      <w:marRight w:val="0"/>
      <w:marTop w:val="0"/>
      <w:marBottom w:val="0"/>
      <w:divBdr>
        <w:top w:val="none" w:sz="0" w:space="0" w:color="auto"/>
        <w:left w:val="none" w:sz="0" w:space="0" w:color="auto"/>
        <w:bottom w:val="none" w:sz="0" w:space="0" w:color="auto"/>
        <w:right w:val="none" w:sz="0" w:space="0" w:color="auto"/>
      </w:divBdr>
      <w:divsChild>
        <w:div w:id="947733798">
          <w:marLeft w:val="0"/>
          <w:marRight w:val="0"/>
          <w:marTop w:val="0"/>
          <w:marBottom w:val="0"/>
          <w:divBdr>
            <w:top w:val="none" w:sz="0" w:space="0" w:color="auto"/>
            <w:left w:val="none" w:sz="0" w:space="0" w:color="auto"/>
            <w:bottom w:val="none" w:sz="0" w:space="0" w:color="auto"/>
            <w:right w:val="none" w:sz="0" w:space="0" w:color="auto"/>
          </w:divBdr>
        </w:div>
      </w:divsChild>
    </w:div>
    <w:div w:id="1907302843">
      <w:bodyDiv w:val="1"/>
      <w:marLeft w:val="0"/>
      <w:marRight w:val="0"/>
      <w:marTop w:val="0"/>
      <w:marBottom w:val="0"/>
      <w:divBdr>
        <w:top w:val="none" w:sz="0" w:space="0" w:color="auto"/>
        <w:left w:val="none" w:sz="0" w:space="0" w:color="auto"/>
        <w:bottom w:val="none" w:sz="0" w:space="0" w:color="auto"/>
        <w:right w:val="none" w:sz="0" w:space="0" w:color="auto"/>
      </w:divBdr>
      <w:divsChild>
        <w:div w:id="1702203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ttechbilisimakaryakit@hs01.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vkk@trendyo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LWvYXTVJu+p13scu5MtDbGbhIA==">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Zeki Çağlar</dc:creator>
  <cp:lastModifiedBy>Uygar Hacıoğlu</cp:lastModifiedBy>
  <cp:revision>2</cp:revision>
  <dcterms:created xsi:type="dcterms:W3CDTF">2021-07-08T15:02:00Z</dcterms:created>
  <dcterms:modified xsi:type="dcterms:W3CDTF">2025-03-22T13:27:00Z</dcterms:modified>
</cp:coreProperties>
</file>